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01.0" w:type="dxa"/>
        <w:jc w:val="left"/>
        <w:tblBorders>
          <w:bottom w:color="abbaf7" w:space="0" w:sz="24" w:val="single"/>
        </w:tblBorders>
        <w:tblLayout w:type="fixed"/>
        <w:tblLook w:val="0400"/>
      </w:tblPr>
      <w:tblGrid>
        <w:gridCol w:w="1769"/>
        <w:gridCol w:w="7932"/>
        <w:tblGridChange w:id="0">
          <w:tblGrid>
            <w:gridCol w:w="1769"/>
            <w:gridCol w:w="7932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628551" cy="628551"/>
                  <wp:effectExtent b="0" l="0" r="0" t="0"/>
                  <wp:docPr descr="Meeting with solid fill" id="1" name="image1.png"/>
                  <a:graphic>
                    <a:graphicData uri="http://schemas.openxmlformats.org/drawingml/2006/picture">
                      <pic:pic>
                        <pic:nvPicPr>
                          <pic:cNvPr descr="Meeting with solid fill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551" cy="6285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pStyle w:val="Title"/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sz w:val="40"/>
                <w:szCs w:val="40"/>
                <w:rtl w:val="0"/>
              </w:rPr>
              <w:t xml:space="preserve">E-board Meeting SCCFT 1950</w:t>
            </w:r>
          </w:p>
          <w:p w:rsidR="00000000" w:rsidDel="00000000" w:rsidP="00000000" w:rsidRDefault="00000000" w:rsidRPr="00000000" w14:paraId="0000000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https://us06web.zoom.us/j/8195019508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25.0" w:type="dxa"/>
        <w:jc w:val="left"/>
        <w:tblBorders>
          <w:top w:color="748df3" w:space="0" w:sz="4" w:val="single"/>
          <w:left w:color="748df3" w:space="0" w:sz="4" w:val="single"/>
          <w:bottom w:color="748df3" w:space="0" w:sz="4" w:val="single"/>
          <w:right w:color="748df3" w:space="0" w:sz="4" w:val="single"/>
          <w:insideH w:color="748df3" w:space="0" w:sz="4" w:val="single"/>
          <w:insideV w:color="748df3" w:space="0" w:sz="4" w:val="single"/>
        </w:tblBorders>
        <w:tblLayout w:type="fixed"/>
        <w:tblLook w:val="0600"/>
      </w:tblPr>
      <w:tblGrid>
        <w:gridCol w:w="1382"/>
        <w:gridCol w:w="1605"/>
        <w:gridCol w:w="1382"/>
        <w:gridCol w:w="1605"/>
        <w:gridCol w:w="1676"/>
        <w:gridCol w:w="1975"/>
        <w:tblGridChange w:id="0">
          <w:tblGrid>
            <w:gridCol w:w="1382"/>
            <w:gridCol w:w="1605"/>
            <w:gridCol w:w="1382"/>
            <w:gridCol w:w="1605"/>
            <w:gridCol w:w="1676"/>
            <w:gridCol w:w="1975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08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Nov 4, 2024</w:t>
            </w:r>
          </w:p>
        </w:tc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0B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3:00 p.m.</w:t>
            </w:r>
          </w:p>
        </w:tc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0D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Notes Taker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Lauren V. Bryant</w:t>
            </w:r>
          </w:p>
        </w:tc>
      </w:tr>
    </w:tbl>
    <w:p w:rsidR="00000000" w:rsidDel="00000000" w:rsidP="00000000" w:rsidRDefault="00000000" w:rsidRPr="00000000" w14:paraId="0000000F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pPr w:leftFromText="187" w:rightFromText="187" w:topFromText="0" w:bottomFromText="0" w:vertAnchor="text" w:horzAnchor="text" w:tblpX="0" w:tblpY="1"/>
        <w:tblW w:w="9638.000000000002" w:type="dxa"/>
        <w:jc w:val="left"/>
        <w:tblBorders>
          <w:top w:color="748df3" w:space="0" w:sz="4" w:val="single"/>
          <w:left w:color="748df3" w:space="0" w:sz="4" w:val="single"/>
          <w:bottom w:color="748df3" w:space="0" w:sz="4" w:val="single"/>
          <w:right w:color="748df3" w:space="0" w:sz="4" w:val="single"/>
          <w:insideH w:color="748df3" w:space="0" w:sz="4" w:val="single"/>
          <w:insideV w:color="748df3" w:space="0" w:sz="4" w:val="single"/>
        </w:tblBorders>
        <w:tblLayout w:type="fixed"/>
        <w:tblLook w:val="0600"/>
      </w:tblPr>
      <w:tblGrid>
        <w:gridCol w:w="1942"/>
        <w:gridCol w:w="1989"/>
        <w:gridCol w:w="1983"/>
        <w:gridCol w:w="1951"/>
        <w:gridCol w:w="1773"/>
        <w:tblGridChange w:id="0">
          <w:tblGrid>
            <w:gridCol w:w="1942"/>
            <w:gridCol w:w="1989"/>
            <w:gridCol w:w="1983"/>
            <w:gridCol w:w="1951"/>
            <w:gridCol w:w="1773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gridSpan w:val="5"/>
            <w:shd w:fill="e3e8fc" w:val="clear"/>
          </w:tcPr>
          <w:p w:rsidR="00000000" w:rsidDel="00000000" w:rsidP="00000000" w:rsidRDefault="00000000" w:rsidRPr="00000000" w14:paraId="00000010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 attendance</w:t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Kristine Petesch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George Beckley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Trevor Pelletier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Caitlin Maxwell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Wendy Hill</w:t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Dutch Henry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(Lauren Bryant)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(DuValle Daniel)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Kaitlin Gillespie (AFT-WA)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pPr w:leftFromText="187" w:rightFromText="187" w:topFromText="0" w:bottomFromText="0" w:vertAnchor="text" w:horzAnchor="text" w:tblpX="0" w:tblpY="1"/>
        <w:tblW w:w="9638.0" w:type="dxa"/>
        <w:jc w:val="left"/>
        <w:tblBorders>
          <w:top w:color="748df3" w:space="0" w:sz="4" w:val="single"/>
          <w:left w:color="748df3" w:space="0" w:sz="4" w:val="single"/>
          <w:bottom w:color="748df3" w:space="0" w:sz="4" w:val="single"/>
          <w:right w:color="748df3" w:space="0" w:sz="4" w:val="single"/>
          <w:insideH w:color="748df3" w:space="0" w:sz="4" w:val="single"/>
          <w:insideV w:color="748df3" w:space="0" w:sz="4" w:val="single"/>
        </w:tblBorders>
        <w:tblLayout w:type="fixed"/>
        <w:tblLook w:val="0600"/>
      </w:tblPr>
      <w:tblGrid>
        <w:gridCol w:w="1384"/>
        <w:gridCol w:w="6529"/>
        <w:gridCol w:w="1725"/>
        <w:tblGridChange w:id="0">
          <w:tblGrid>
            <w:gridCol w:w="1384"/>
            <w:gridCol w:w="6529"/>
            <w:gridCol w:w="1725"/>
          </w:tblGrid>
        </w:tblGridChange>
      </w:tblGrid>
      <w:tr>
        <w:trPr>
          <w:cantSplit w:val="0"/>
          <w:trHeight w:val="576" w:hRule="atLeast"/>
          <w:tblHeader w:val="1"/>
        </w:trPr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20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  <w:tc>
          <w:tcPr>
            <w:shd w:fill="e3e8fc" w:val="clear"/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Style w:val="Subtitle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AGENDA</w:t>
            </w:r>
          </w:p>
        </w:tc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Fonts w:ascii="Corbel" w:cs="Corbel" w:eastAsia="Corbel" w:hAnsi="Corbel"/>
                <w:b w:val="1"/>
                <w:smallCaps w:val="1"/>
                <w:color w:val="2148eb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3:00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Welcome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3:36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Trevor bargaining update: Club advisors and performances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Trevor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3:45 PM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Board of Trustees changes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64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64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mallCaps w:val="1"/>
          <w:color w:val="2148eb"/>
          <w:sz w:val="20"/>
          <w:szCs w:val="20"/>
          <w:rtl w:val="0"/>
        </w:rPr>
        <w:t xml:space="preserve">Meeting Minutes: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1"/>
        <w:rPr/>
      </w:pPr>
      <w:bookmarkStart w:colFirst="0" w:colLast="0" w:name="_55k0lynjpg5i" w:id="0"/>
      <w:bookmarkEnd w:id="0"/>
      <w:r w:rsidDel="00000000" w:rsidR="00000000" w:rsidRPr="00000000">
        <w:rPr>
          <w:rtl w:val="0"/>
        </w:rPr>
        <w:t xml:space="preserve">Topic 1: Bargaining update about Club Advisors and Paying Faculty to support Drama and Music Performance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DuValle expresses desire for a more streamlined process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college previously refused to negotiate the club advisor fees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They claim that they can’t agree to use student contributed fees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Trevor makes a motion and George seconds it to support the MOU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spacing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This will go to a vote now that we’ve suggested support for it</w:t>
      </w:r>
    </w:p>
    <w:p w:rsidR="00000000" w:rsidDel="00000000" w:rsidP="00000000" w:rsidRDefault="00000000" w:rsidRPr="00000000" w14:paraId="00000044">
      <w:pPr>
        <w:pStyle w:val="Heading1"/>
        <w:rPr/>
      </w:pPr>
      <w:bookmarkStart w:colFirst="0" w:colLast="0" w:name="_da3nrrp5neni" w:id="1"/>
      <w:bookmarkEnd w:id="1"/>
      <w:r w:rsidDel="00000000" w:rsidR="00000000" w:rsidRPr="00000000">
        <w:rPr>
          <w:rtl w:val="0"/>
        </w:rPr>
        <w:t xml:space="preserve">Topic 2: Board of Trustees Changes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ind w:left="720" w:hanging="360"/>
        <w:rPr>
          <w:b w:val="0"/>
          <w:smallCaps w:val="0"/>
          <w:color w:val="0d0d0d"/>
          <w:sz w:val="18"/>
          <w:szCs w:val="18"/>
        </w:rPr>
      </w:pPr>
      <w:r w:rsidDel="00000000" w:rsidR="00000000" w:rsidRPr="00000000">
        <w:rPr>
          <w:rtl w:val="0"/>
        </w:rPr>
        <w:t xml:space="preserve">The BOT meetings will no longer be recorded for people to watch later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Rebecca Ringer is changing the BOT processes based on her “style” 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Kristine was refused a platform during the last BOT meeting</w:t>
      </w:r>
    </w:p>
    <w:p w:rsidR="00000000" w:rsidDel="00000000" w:rsidP="00000000" w:rsidRDefault="00000000" w:rsidRPr="00000000" w14:paraId="0000004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person who wasn’t present was denied a platform</w:t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Kristine has connected with Jack Khan and given feedback about how the BOT is being handled</w:t>
      </w:r>
    </w:p>
    <w:p w:rsidR="00000000" w:rsidDel="00000000" w:rsidP="00000000" w:rsidRDefault="00000000" w:rsidRPr="00000000" w14:paraId="0000004A">
      <w:pPr>
        <w:pStyle w:val="Heading1"/>
        <w:rPr/>
      </w:pPr>
      <w:bookmarkStart w:colFirst="0" w:colLast="0" w:name="_ze46tlx0ciso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rPr/>
      </w:pPr>
      <w:bookmarkStart w:colFirst="0" w:colLast="0" w:name="_5jbedaeufb0j" w:id="3"/>
      <w:bookmarkEnd w:id="3"/>
      <w:r w:rsidDel="00000000" w:rsidR="00000000" w:rsidRPr="00000000">
        <w:rPr>
          <w:rtl w:val="0"/>
        </w:rPr>
        <w:t xml:space="preserve">Meeting Adjourned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Meeting Adjourned  at 5:02 p.m.</w:t>
      </w:r>
    </w:p>
    <w:p w:rsidR="00000000" w:rsidDel="00000000" w:rsidP="00000000" w:rsidRDefault="00000000" w:rsidRPr="00000000" w14:paraId="0000004D">
      <w:pPr>
        <w:ind w:left="1440" w:firstLine="0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008" w:top="720" w:left="1296" w:right="1296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20" w:line="240" w:lineRule="auto"/>
      <w:ind w:left="0" w:right="0" w:firstLine="0"/>
      <w:jc w:val="right"/>
      <w:rPr>
        <w:rFonts w:ascii="Corbel" w:cs="Corbel" w:eastAsia="Corbel" w:hAnsi="Corbe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orbel" w:cs="Corbel" w:eastAsia="Corbel" w:hAnsi="Corbe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rbel" w:cs="Corbel" w:eastAsia="Corbel" w:hAnsi="Corbel"/>
        <w:color w:val="0d0d0d"/>
        <w:sz w:val="18"/>
        <w:szCs w:val="18"/>
        <w:lang w:val="en-US"/>
      </w:rPr>
    </w:rPrDefault>
    <w:pPrDefault>
      <w:pPr>
        <w:spacing w:after="120" w:before="120" w:line="264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Corbel" w:cs="Corbel" w:eastAsia="Corbel" w:hAnsi="Corbel"/>
      <w:b w:val="1"/>
      <w:smallCaps w:val="1"/>
      <w:color w:val="2148eb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200" w:lineRule="auto"/>
    </w:pPr>
    <w:rPr>
      <w:rFonts w:ascii="Corbel" w:cs="Corbel" w:eastAsia="Corbel" w:hAnsi="Corbel"/>
      <w:color w:val="f64b2a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before="0" w:line="520" w:lineRule="auto"/>
    </w:pPr>
    <w:rPr>
      <w:rFonts w:ascii="Corbel" w:cs="Corbel" w:eastAsia="Corbel" w:hAnsi="Corbel"/>
      <w:b w:val="1"/>
      <w:smallCaps w:val="1"/>
      <w:color w:val="2148eb"/>
      <w:sz w:val="52"/>
      <w:szCs w:val="52"/>
    </w:rPr>
  </w:style>
  <w:style w:type="paragraph" w:styleId="Subtitle">
    <w:name w:val="Subtitle"/>
    <w:basedOn w:val="Normal"/>
    <w:next w:val="Normal"/>
    <w:pPr>
      <w:spacing w:line="240" w:lineRule="auto"/>
    </w:pPr>
    <w:rPr>
      <w:b w:val="1"/>
      <w:smallCaps w:val="1"/>
      <w:color w:val="2148eb"/>
      <w:sz w:val="32"/>
      <w:szCs w:val="32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